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E9BEE" w14:textId="45FDDC8A" w:rsidR="00EE7847" w:rsidRDefault="00EE7847" w:rsidP="00EE7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bCs/>
          <w:sz w:val="24"/>
          <w:szCs w:val="24"/>
        </w:rPr>
        <w:t>TERMO DE CONSENTIMENTO INFORMADO E ESCLARECIDO PARA REALIZAÇÃO DE TRATAMENTO ORTODÔNTICO</w:t>
      </w:r>
    </w:p>
    <w:p w14:paraId="37026C7B" w14:textId="77777777" w:rsidR="00B71B74" w:rsidRDefault="00B71B74" w:rsidP="00EE784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EC65744" w14:textId="77777777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b/>
          <w:bCs/>
          <w:sz w:val="20"/>
          <w:szCs w:val="20"/>
        </w:rPr>
      </w:pPr>
      <w:r w:rsidRPr="001F6906">
        <w:rPr>
          <w:rFonts w:ascii="Arial" w:hAnsi="Arial" w:cs="Arial"/>
          <w:b/>
          <w:bCs/>
          <w:sz w:val="20"/>
          <w:szCs w:val="20"/>
        </w:rPr>
        <w:t>DADOS DO PACIENTE</w:t>
      </w:r>
    </w:p>
    <w:p w14:paraId="0A0EA5FF" w14:textId="77777777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Nome: ____________</w:t>
      </w:r>
      <w:r>
        <w:rPr>
          <w:rFonts w:ascii="Arial" w:hAnsi="Arial" w:cs="Arial"/>
          <w:sz w:val="20"/>
          <w:szCs w:val="20"/>
        </w:rPr>
        <w:t>_</w:t>
      </w:r>
      <w:r w:rsidRPr="001F6906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</w:t>
      </w:r>
      <w:r w:rsidRPr="001F6906">
        <w:rPr>
          <w:rFonts w:ascii="Arial" w:hAnsi="Arial" w:cs="Arial"/>
          <w:sz w:val="20"/>
          <w:szCs w:val="20"/>
        </w:rPr>
        <w:t>________________</w:t>
      </w:r>
    </w:p>
    <w:p w14:paraId="6F02D664" w14:textId="77777777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Endereço:_______________________________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</w:t>
      </w:r>
    </w:p>
    <w:p w14:paraId="5AE7A15A" w14:textId="2143624E" w:rsidR="00EE7847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 w:rsidRPr="001F6906">
        <w:rPr>
          <w:rFonts w:ascii="Arial" w:hAnsi="Arial" w:cs="Arial"/>
          <w:sz w:val="20"/>
          <w:szCs w:val="20"/>
        </w:rPr>
        <w:t>Telefones:______________________________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F6906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</w:t>
      </w:r>
      <w:r w:rsidRPr="001F6906">
        <w:rPr>
          <w:rFonts w:ascii="Arial" w:hAnsi="Arial" w:cs="Arial"/>
          <w:sz w:val="20"/>
          <w:szCs w:val="20"/>
        </w:rPr>
        <w:t>____________________</w:t>
      </w:r>
    </w:p>
    <w:p w14:paraId="311F1724" w14:textId="2ABC0C76" w:rsidR="00EE7847" w:rsidRPr="001F6906" w:rsidRDefault="00EE7847" w:rsidP="00EE7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____________________________________________________________________________________</w:t>
      </w:r>
    </w:p>
    <w:p w14:paraId="26A61350" w14:textId="77777777" w:rsidR="00B71B74" w:rsidRDefault="00B71B74" w:rsidP="00B71B7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2922CA0" w14:textId="30EED2E4" w:rsidR="00C92B1D" w:rsidRPr="00B71B74" w:rsidRDefault="00967B23" w:rsidP="00B71B74">
      <w:pPr>
        <w:spacing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Eu</w:t>
      </w:r>
      <w:r w:rsidR="00EE7847" w:rsidRPr="00B71B74">
        <w:rPr>
          <w:rFonts w:ascii="Arial" w:hAnsi="Arial" w:cs="Arial"/>
          <w:color w:val="000000"/>
        </w:rPr>
        <w:t xml:space="preserve">, </w:t>
      </w:r>
      <w:proofErr w:type="spellStart"/>
      <w:r w:rsidR="00B71B74" w:rsidRPr="00B71B74">
        <w:rPr>
          <w:rFonts w:ascii="Arial" w:hAnsi="Arial" w:cs="Arial"/>
          <w:color w:val="000000"/>
        </w:rPr>
        <w:t>xxxxxxxxxxxxxx</w:t>
      </w:r>
      <w:proofErr w:type="spellEnd"/>
      <w:r w:rsidR="00B71B74" w:rsidRPr="00B71B74">
        <w:rPr>
          <w:rFonts w:ascii="Arial" w:hAnsi="Arial" w:cs="Arial"/>
          <w:color w:val="000000"/>
        </w:rPr>
        <w:t xml:space="preserve"> portador</w:t>
      </w:r>
      <w:r w:rsidR="00EE7847" w:rsidRPr="00B71B74">
        <w:rPr>
          <w:rFonts w:ascii="Arial" w:hAnsi="Arial" w:cs="Arial"/>
          <w:color w:val="000000"/>
        </w:rPr>
        <w:t xml:space="preserve"> do RG nº </w:t>
      </w:r>
      <w:proofErr w:type="spellStart"/>
      <w:r w:rsidR="00EE7847" w:rsidRPr="00B71B74">
        <w:rPr>
          <w:rFonts w:ascii="Arial" w:hAnsi="Arial" w:cs="Arial"/>
          <w:color w:val="000000"/>
        </w:rPr>
        <w:t>xxxxxxxxxxxx</w:t>
      </w:r>
      <w:proofErr w:type="spellEnd"/>
      <w:r w:rsidR="00EE7847" w:rsidRPr="00B71B74">
        <w:rPr>
          <w:rFonts w:ascii="Arial" w:hAnsi="Arial" w:cs="Arial"/>
          <w:color w:val="000000"/>
        </w:rPr>
        <w:t xml:space="preserve"> e inscrito no CPF nº </w:t>
      </w:r>
      <w:proofErr w:type="spellStart"/>
      <w:r w:rsidR="00EE7847" w:rsidRPr="00B71B74">
        <w:rPr>
          <w:rFonts w:ascii="Arial" w:hAnsi="Arial" w:cs="Arial"/>
          <w:color w:val="000000"/>
        </w:rPr>
        <w:t>xxxxxxxxxxxxx</w:t>
      </w:r>
      <w:proofErr w:type="spellEnd"/>
      <w:r w:rsidR="00EE7847" w:rsidRPr="00B71B74">
        <w:rPr>
          <w:rFonts w:ascii="Arial" w:hAnsi="Arial" w:cs="Arial"/>
          <w:color w:val="000000"/>
        </w:rPr>
        <w:t xml:space="preserve"> </w:t>
      </w:r>
      <w:r w:rsidR="00EE7847" w:rsidRPr="00B71B74">
        <w:rPr>
          <w:rFonts w:ascii="Arial" w:hAnsi="Arial" w:cs="Arial"/>
          <w:b/>
          <w:bCs/>
          <w:color w:val="000000"/>
        </w:rPr>
        <w:t>AUTORIZO</w:t>
      </w:r>
      <w:r w:rsidRPr="00B71B74">
        <w:rPr>
          <w:rFonts w:ascii="Arial" w:hAnsi="Arial" w:cs="Arial"/>
          <w:color w:val="000000"/>
        </w:rPr>
        <w:t xml:space="preserve"> o</w:t>
      </w:r>
      <w:r w:rsidR="00EE7847" w:rsidRPr="00B71B74">
        <w:rPr>
          <w:rFonts w:ascii="Arial" w:hAnsi="Arial" w:cs="Arial"/>
          <w:color w:val="000000"/>
        </w:rPr>
        <w:t xml:space="preserve"> profissional</w:t>
      </w:r>
      <w:r w:rsidRPr="00B71B74">
        <w:rPr>
          <w:rFonts w:ascii="Arial" w:hAnsi="Arial" w:cs="Arial"/>
          <w:color w:val="000000"/>
        </w:rPr>
        <w:t xml:space="preserve"> Dr</w:t>
      </w:r>
      <w:r w:rsidR="00EE7847" w:rsidRPr="00B71B74">
        <w:rPr>
          <w:rFonts w:ascii="Arial" w:hAnsi="Arial" w:cs="Arial"/>
          <w:color w:val="000000"/>
        </w:rPr>
        <w:t xml:space="preserve">(a) </w:t>
      </w:r>
      <w:proofErr w:type="spellStart"/>
      <w:r w:rsidR="00EE7847" w:rsidRPr="00B71B74">
        <w:rPr>
          <w:rFonts w:ascii="Arial" w:hAnsi="Arial" w:cs="Arial"/>
          <w:color w:val="000000"/>
        </w:rPr>
        <w:t>xxxxxxxxxxxxxxxxxxxxxx</w:t>
      </w:r>
      <w:proofErr w:type="spellEnd"/>
      <w:r w:rsidR="00EE7847" w:rsidRPr="00B71B74">
        <w:rPr>
          <w:rFonts w:ascii="Arial" w:hAnsi="Arial" w:cs="Arial"/>
          <w:color w:val="000000"/>
        </w:rPr>
        <w:t xml:space="preserve"> </w:t>
      </w:r>
      <w:r w:rsidRPr="00B71B74">
        <w:rPr>
          <w:rFonts w:ascii="Arial" w:hAnsi="Arial" w:cs="Arial"/>
          <w:color w:val="000000"/>
        </w:rPr>
        <w:t>CRO</w:t>
      </w:r>
      <w:r w:rsidR="00EE7847" w:rsidRPr="00B71B74">
        <w:rPr>
          <w:rFonts w:ascii="Arial" w:hAnsi="Arial" w:cs="Arial"/>
          <w:color w:val="000000"/>
        </w:rPr>
        <w:t xml:space="preserve"> </w:t>
      </w:r>
      <w:r w:rsidR="00D85551" w:rsidRPr="00B71B74">
        <w:rPr>
          <w:rFonts w:ascii="Arial" w:hAnsi="Arial" w:cs="Arial"/>
          <w:color w:val="000000"/>
        </w:rPr>
        <w:t>nº</w:t>
      </w:r>
      <w:r w:rsidR="00EE7847" w:rsidRPr="00B71B74">
        <w:rPr>
          <w:rFonts w:ascii="Arial" w:hAnsi="Arial" w:cs="Arial"/>
          <w:color w:val="000000"/>
        </w:rPr>
        <w:t xml:space="preserve"> </w:t>
      </w:r>
      <w:proofErr w:type="spellStart"/>
      <w:r w:rsidR="00EE7847" w:rsidRPr="00B71B74">
        <w:rPr>
          <w:rFonts w:ascii="Arial" w:hAnsi="Arial" w:cs="Arial"/>
          <w:color w:val="000000"/>
        </w:rPr>
        <w:t>xxxxxx</w:t>
      </w:r>
      <w:proofErr w:type="spellEnd"/>
      <w:r w:rsidRPr="00B71B74">
        <w:rPr>
          <w:rFonts w:ascii="Arial" w:hAnsi="Arial" w:cs="Arial"/>
          <w:color w:val="000000"/>
        </w:rPr>
        <w:t xml:space="preserve"> a realizar o procedimento </w:t>
      </w:r>
      <w:r w:rsidRPr="00B71B74">
        <w:rPr>
          <w:rFonts w:ascii="Arial" w:hAnsi="Arial" w:cs="Arial"/>
          <w:b/>
          <w:bCs/>
          <w:color w:val="000000"/>
        </w:rPr>
        <w:t>Tratamento Ortodôntico</w:t>
      </w:r>
      <w:r w:rsidRPr="00B71B74">
        <w:rPr>
          <w:rFonts w:ascii="Arial" w:hAnsi="Arial" w:cs="Arial"/>
          <w:color w:val="000000"/>
        </w:rPr>
        <w:t>, sendo que este consiste na prevenção e no tratamento dos dentes mal posicionados nas arcadas dentárias e a relação destas com o resto da face</w:t>
      </w:r>
      <w:r w:rsidR="00EE7847" w:rsidRPr="00B71B74">
        <w:rPr>
          <w:rFonts w:ascii="Arial" w:hAnsi="Arial" w:cs="Arial"/>
          <w:color w:val="000000"/>
        </w:rPr>
        <w:t>, conforme pasta radiográfica realizada em ___/___/____</w:t>
      </w:r>
      <w:r w:rsidRPr="00B71B74">
        <w:rPr>
          <w:rFonts w:ascii="Arial" w:hAnsi="Arial" w:cs="Arial"/>
          <w:color w:val="000000"/>
        </w:rPr>
        <w:t xml:space="preserve">. O procedimento </w:t>
      </w:r>
      <w:r w:rsidR="00EE7847" w:rsidRPr="00B71B74">
        <w:rPr>
          <w:rFonts w:ascii="Arial" w:hAnsi="Arial" w:cs="Arial"/>
          <w:color w:val="000000"/>
        </w:rPr>
        <w:t>será realizado da</w:t>
      </w:r>
      <w:r w:rsidRPr="00B71B74">
        <w:rPr>
          <w:rFonts w:ascii="Arial" w:hAnsi="Arial" w:cs="Arial"/>
          <w:color w:val="000000"/>
        </w:rPr>
        <w:t xml:space="preserve"> seguinte forma: </w:t>
      </w:r>
    </w:p>
    <w:p w14:paraId="4DB11F05" w14:textId="2DC2984A" w:rsidR="00D85551" w:rsidRPr="00B71B74" w:rsidRDefault="00D85551" w:rsidP="00B71B74">
      <w:pPr>
        <w:numPr>
          <w:ilvl w:val="1"/>
          <w:numId w:val="1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Diagnóstico e Planejamento: </w:t>
      </w:r>
      <w:r w:rsidRPr="00B71B74">
        <w:rPr>
          <w:rFonts w:ascii="Arial" w:eastAsia="Times New Roman" w:hAnsi="Arial" w:cs="Arial"/>
          <w:color w:val="000000"/>
          <w:lang w:eastAsia="pt-BR"/>
        </w:rPr>
        <w:t>Ser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á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necessário realizar exames iniciais chamados de</w:t>
      </w: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B71B74">
        <w:rPr>
          <w:rFonts w:ascii="Arial" w:eastAsia="Times New Roman" w:hAnsi="Arial" w:cs="Arial"/>
          <w:color w:val="000000"/>
          <w:u w:val="single"/>
          <w:lang w:eastAsia="pt-BR"/>
        </w:rPr>
        <w:t>Documentação Ortodôntica</w:t>
      </w:r>
      <w:r w:rsidRPr="00B71B74">
        <w:rPr>
          <w:rFonts w:ascii="Arial" w:eastAsia="Times New Roman" w:hAnsi="Arial" w:cs="Arial"/>
          <w:color w:val="000000"/>
          <w:lang w:eastAsia="pt-BR"/>
        </w:rPr>
        <w:t> 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em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Instituto Radiológico especializado. Esta documentação consiste em vários exames fundamentais para diagnosticar o caso com precisão e oferecer o melhor plano de tratamento. Após a avaliação da documentação, serão explicadas em detalhes as fases, os objetivos, bem como os riscos e benefícios do tratamento. Também serão estipulados os valores e formas de pagamento.</w:t>
      </w:r>
    </w:p>
    <w:p w14:paraId="1EFFE739" w14:textId="181B8614" w:rsidR="00D85551" w:rsidRPr="00B71B74" w:rsidRDefault="00D85551" w:rsidP="00B71B74">
      <w:pPr>
        <w:numPr>
          <w:ilvl w:val="1"/>
          <w:numId w:val="2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Instalação de Aparelhos: </w:t>
      </w:r>
      <w:r w:rsidRPr="00B71B74">
        <w:rPr>
          <w:rFonts w:ascii="Arial" w:eastAsia="Times New Roman" w:hAnsi="Arial" w:cs="Arial"/>
          <w:color w:val="000000"/>
          <w:lang w:eastAsia="pt-BR"/>
        </w:rPr>
        <w:t>A instalação de aparelhos removíveis é feita após a moldagem e confecção no laboratório de prótese. No caso de aparelhos fixos, várias consultas serão necessárias para a montagem total. Existe uma sequência correta para montagem e isto depende de cada caso e da técnica utilizada.  </w:t>
      </w:r>
    </w:p>
    <w:p w14:paraId="5A563878" w14:textId="776A2885" w:rsidR="00D85551" w:rsidRPr="00B71B74" w:rsidRDefault="00D85551" w:rsidP="00B71B74">
      <w:pPr>
        <w:numPr>
          <w:ilvl w:val="1"/>
          <w:numId w:val="3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Manutenção: 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Nesta fase é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preciso comparecer ao consultório em média a cada _____ </w:t>
      </w:r>
      <w:proofErr w:type="spellStart"/>
      <w:r w:rsidRPr="00B71B74">
        <w:rPr>
          <w:rFonts w:ascii="Arial" w:eastAsia="Times New Roman" w:hAnsi="Arial" w:cs="Arial"/>
          <w:color w:val="000000"/>
          <w:lang w:eastAsia="pt-BR"/>
        </w:rPr>
        <w:t>dia</w:t>
      </w:r>
      <w:r w:rsidR="00EE7847" w:rsidRPr="00B71B74">
        <w:rPr>
          <w:rFonts w:ascii="Arial" w:eastAsia="Times New Roman" w:hAnsi="Arial" w:cs="Arial"/>
          <w:color w:val="000000"/>
          <w:lang w:eastAsia="pt-BR"/>
        </w:rPr>
        <w:t>s</w:t>
      </w:r>
      <w:proofErr w:type="spellEnd"/>
      <w:r w:rsidRPr="00B71B74">
        <w:rPr>
          <w:rFonts w:ascii="Arial" w:eastAsia="Times New Roman" w:hAnsi="Arial" w:cs="Arial"/>
          <w:color w:val="000000"/>
          <w:lang w:eastAsia="pt-BR"/>
        </w:rPr>
        <w:t>, com hora marcada, ou no espaço de tempo que for necessário. Nas consultas de manutenção, o ortodontista - e os auxiliares sob sua supervisão - efetuarão as ativações e ajustes necessários para a movimentação dos dentes. Durante esta fase serão obtidas fotografias, moldagens e radiografias para verificar os resultados e orientar os ajustes dos aparelhos. Algumas peças poderão ser trocadas e até mudar o planejamento inicial de acordo com os resultados obtidos.   </w:t>
      </w:r>
    </w:p>
    <w:p w14:paraId="38C1275D" w14:textId="16834693" w:rsidR="00D85551" w:rsidRPr="00B71B74" w:rsidRDefault="00D85551" w:rsidP="00B71B74">
      <w:pPr>
        <w:numPr>
          <w:ilvl w:val="1"/>
          <w:numId w:val="4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Contenção: </w:t>
      </w:r>
      <w:r w:rsidRPr="00B71B74">
        <w:rPr>
          <w:rFonts w:ascii="Arial" w:eastAsia="Times New Roman" w:hAnsi="Arial" w:cs="Arial"/>
          <w:color w:val="000000"/>
          <w:lang w:eastAsia="pt-BR"/>
        </w:rPr>
        <w:t>Esta é a última fase e após a remoção do aparelho é preciso usar um dispositivo de contenção fixo ou removível. A contenção tem como finalidade manter os dentes em suas novas posições até que se complete a formação de novo osso ao seu redor e até que lábios e língua tenham se adaptado às novas posições, diminuindo assim o risco de </w:t>
      </w: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recidivas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 (tendência de o dente movimentado voltar à </w:t>
      </w:r>
      <w:r w:rsidRPr="00B71B74">
        <w:rPr>
          <w:rFonts w:ascii="Arial" w:eastAsia="Times New Roman" w:hAnsi="Arial" w:cs="Arial"/>
          <w:color w:val="000000"/>
          <w:lang w:eastAsia="pt-BR"/>
        </w:rPr>
        <w:lastRenderedPageBreak/>
        <w:t>sua antiga posição). Existem vários tipos de aparelhos de contenção. O tempo necessário de contenção varia conforme o caso. Após a colocação do aparelho de contenção, o paciente se obriga a retornar ao consultório do ortodontista, no mínimo ___ vezes, sendo a primeira consulta em ___mês, a segunda em ____ meses, e as demais anualmente, durante _____anos ininterruptos, para análise e avaliação.  </w:t>
      </w:r>
    </w:p>
    <w:p w14:paraId="45372009" w14:textId="45D3FBCF" w:rsidR="00D85551" w:rsidRPr="00B71B74" w:rsidRDefault="00D85551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Em caso de não-retorno do paciente nos períodos fixados, o</w:t>
      </w:r>
      <w:r w:rsidR="00EE7847" w:rsidRPr="00B71B74">
        <w:rPr>
          <w:rFonts w:ascii="Arial" w:hAnsi="Arial" w:cs="Arial"/>
          <w:color w:val="000000"/>
        </w:rPr>
        <w:t xml:space="preserve"> (a) profissional</w:t>
      </w:r>
      <w:r w:rsidRPr="00B71B74">
        <w:rPr>
          <w:rFonts w:ascii="Arial" w:hAnsi="Arial" w:cs="Arial"/>
          <w:color w:val="000000"/>
        </w:rPr>
        <w:t xml:space="preserve"> ortodontista ficará isento de toda e qualquer responsabilidade decorrente do tratamento ortodôntico realizado.</w:t>
      </w:r>
    </w:p>
    <w:p w14:paraId="3313EDE3" w14:textId="576F88AF" w:rsidR="00A27E1C" w:rsidRPr="00B71B74" w:rsidRDefault="00EE7847" w:rsidP="00B71B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DECLARO</w:t>
      </w:r>
      <w:r w:rsidRPr="00B71B7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71B74">
        <w:rPr>
          <w:rFonts w:ascii="Arial" w:eastAsia="Times New Roman" w:hAnsi="Arial" w:cs="Arial"/>
          <w:color w:val="000000"/>
          <w:lang w:eastAsia="pt-BR"/>
        </w:rPr>
        <w:t xml:space="preserve">outrossim, </w:t>
      </w:r>
      <w:r w:rsidRPr="00B71B74">
        <w:rPr>
          <w:rFonts w:ascii="Arial" w:eastAsia="Times New Roman" w:hAnsi="Arial" w:cs="Arial"/>
          <w:color w:val="000000"/>
          <w:lang w:eastAsia="pt-BR"/>
        </w:rPr>
        <w:t>que f</w:t>
      </w:r>
      <w:r w:rsidR="00A27E1C" w:rsidRPr="00B71B74">
        <w:rPr>
          <w:rFonts w:ascii="Arial" w:eastAsia="Times New Roman" w:hAnsi="Arial" w:cs="Arial"/>
          <w:color w:val="000000"/>
          <w:lang w:eastAsia="pt-BR"/>
        </w:rPr>
        <w:t>ui esclarecido ainda antes do consentimento que: </w:t>
      </w:r>
    </w:p>
    <w:p w14:paraId="1E99EFF7" w14:textId="77777777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O Tratamento Ortodôntico é executado com planejamento baseado em informações científicas, avaliações clínicas, análise facial, exames radiográficos e modelos de gesso, mas é influenciado pela experiência do profissional e o tipo de sua formação. </w:t>
      </w:r>
    </w:p>
    <w:p w14:paraId="129789AF" w14:textId="4B175CF2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A ortodontia contemporânea aceita a instabilidade no pós-tratamento ortodôntico. Embora alguns casos permaneçam iguais, a imensa maioria mostra alteração no posicionamento dentário com o passar do tempo. Algumas destas alterações são </w:t>
      </w:r>
      <w:r w:rsidRPr="00B71B74">
        <w:rPr>
          <w:rFonts w:ascii="Arial" w:eastAsia="Times New Roman" w:hAnsi="Arial" w:cs="Arial"/>
          <w:b/>
          <w:bCs/>
          <w:color w:val="000000"/>
          <w:lang w:eastAsia="pt-BR"/>
        </w:rPr>
        <w:t>recidivas</w:t>
      </w:r>
      <w:r w:rsidRPr="00B71B74">
        <w:rPr>
          <w:rFonts w:ascii="Arial" w:eastAsia="Times New Roman" w:hAnsi="Arial" w:cs="Arial"/>
          <w:color w:val="000000"/>
          <w:lang w:eastAsia="pt-BR"/>
        </w:rPr>
        <w:t>, mas muitas são inerentes à maturidade e envelhecimento da face. A mais frequente é entortar os dentes inferiores da frente. Devido a sua alta incidência isto poderia ser considerado normal para os humanos, como característica do envelhecimento.</w:t>
      </w:r>
    </w:p>
    <w:p w14:paraId="5A89C5D4" w14:textId="3C90125E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 xml:space="preserve">A previsão do tempo de tratamento não é exata. Tipo de crescimento do osso, diversidades nas respostas biológicas, demora na troca dos dentes, faltas frequentes às consultas, danos ao aparelho e pouca colaboração com a higienização e o uso dos aparelhos e acessórios, podem prolongar o tempo de tratamento e impedir a obtenção de um bom </w:t>
      </w:r>
      <w:r w:rsidR="00B71B74" w:rsidRPr="00B71B74">
        <w:rPr>
          <w:rFonts w:ascii="Arial" w:eastAsia="Times New Roman" w:hAnsi="Arial" w:cs="Arial"/>
          <w:color w:val="000000"/>
          <w:lang w:eastAsia="pt-BR"/>
        </w:rPr>
        <w:t>resultado</w:t>
      </w:r>
      <w:r w:rsidRPr="00B71B74">
        <w:rPr>
          <w:rFonts w:ascii="Arial" w:eastAsia="Times New Roman" w:hAnsi="Arial" w:cs="Arial"/>
          <w:color w:val="000000"/>
          <w:lang w:eastAsia="pt-BR"/>
        </w:rPr>
        <w:t>.</w:t>
      </w:r>
    </w:p>
    <w:p w14:paraId="72774C40" w14:textId="77777777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Algumas doenças sistêmicas como a diabete, disfunção renal ou hormonal, ou até mesmo a gravidez, podem influenciar o tratamento. O mesmo ocorre com o uso de medicamentos. Sempre se deve informar ao ortodontista sobre o estado de saúde e medicamentos que estão sendo administrados.</w:t>
      </w:r>
    </w:p>
    <w:p w14:paraId="4762DF99" w14:textId="6083B1F4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O tratamento tem como benefício colocar os dentes em suas posições, melhorando a distribuição de forças durante a mastigação. O correto alinhamento dos dentes ajuda a manutenção de uma boa higiene bucal e, consequentemente, diminui o risco de cárie e de doença das gengivas. O tratamento ortodôntico pode evitar fraturas ou perdas de dentes muito inclinados para frente, corrigir posições incorretas dos dentes para melhor adaptação de próteses. Além disso, o sorriso vai ficar mais agradável com os dentes alinhados, que darão um efeito estético significativo.</w:t>
      </w:r>
    </w:p>
    <w:p w14:paraId="3728C03B" w14:textId="374EC9FD" w:rsidR="00A27E1C" w:rsidRPr="00B71B74" w:rsidRDefault="00A27E1C" w:rsidP="00B71B74">
      <w:pPr>
        <w:numPr>
          <w:ilvl w:val="0"/>
          <w:numId w:val="5"/>
        </w:numPr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eastAsia="Times New Roman" w:hAnsi="Arial" w:cs="Arial"/>
          <w:color w:val="000000"/>
          <w:lang w:eastAsia="pt-BR"/>
        </w:rPr>
        <w:t>Para crianças o tratamento pode: assegurar que os ossos da face e os dentes tenham um bom relacionamento e que funcionem de maneira apropriada; eliminar hábitos inadequados como sucção de dedo, colocação da língua e dos lábios entre os dentes; permitir um desenvolvimento apropriado da fala e da mastigação, amenizar certos problemas de respiração que possam afetar adversamente o crescimento e o desenvolvimento normal dos ossos da face; coordenar a extração dos dentes de leite, de modo a favorecer uma apropriada troca desses dentes pelos dentes permanentes.</w:t>
      </w:r>
    </w:p>
    <w:p w14:paraId="64A7BB69" w14:textId="1E2C529C" w:rsidR="00A27E1C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lastRenderedPageBreak/>
        <w:t>Fui orientado de que o</w:t>
      </w:r>
      <w:r w:rsidR="00A27E1C" w:rsidRPr="00B71B74">
        <w:rPr>
          <w:rFonts w:ascii="Arial" w:hAnsi="Arial" w:cs="Arial"/>
          <w:color w:val="000000"/>
        </w:rPr>
        <w:t xml:space="preserve"> tratamento Ortodôntico será realizado dentro de elevados padrões técnicos de segurança e higiene, atendendo as normativas governamentais existentes. Apesar disso, o tratamento é de alta complexidade, podendo originar diversos sintomas e efeitos adversos, tais como: desconforto inicial após a instalação do aparelho, </w:t>
      </w:r>
      <w:r w:rsidRPr="00B71B74">
        <w:rPr>
          <w:rFonts w:ascii="Arial" w:hAnsi="Arial" w:cs="Arial"/>
          <w:color w:val="000000"/>
        </w:rPr>
        <w:t xml:space="preserve">irritações, ferimentos leves, como aftas, marcas, vermelhidão e inchaços, alterações de cor do esmalte dental, reabsorção da raiz dentária, alterações na ATM (articulação do ouvido), alterações nas gengivas, </w:t>
      </w:r>
    </w:p>
    <w:p w14:paraId="61291F04" w14:textId="77777777" w:rsidR="00EE7847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Saliento ainda que o procedimento acima referido foi detalhado e explicado verbalmente pelo</w:t>
      </w:r>
      <w:r w:rsidR="00EE7847" w:rsidRPr="00B71B74">
        <w:rPr>
          <w:rFonts w:ascii="Arial" w:hAnsi="Arial" w:cs="Arial"/>
          <w:color w:val="000000"/>
        </w:rPr>
        <w:t xml:space="preserve"> (a) profissional cirurgião (a)</w:t>
      </w:r>
      <w:r w:rsidRPr="00B71B74">
        <w:rPr>
          <w:rFonts w:ascii="Arial" w:hAnsi="Arial" w:cs="Arial"/>
          <w:color w:val="000000"/>
        </w:rPr>
        <w:t xml:space="preserve"> dentista de forma que entendo perfeitamente a natureza, característica, alcances e limitações do procedimento. Fui claramente informado e concordei com sua realização </w:t>
      </w:r>
      <w:r w:rsidR="00EE7847" w:rsidRPr="00B71B74">
        <w:rPr>
          <w:rFonts w:ascii="Arial" w:hAnsi="Arial" w:cs="Arial"/>
          <w:b/>
          <w:bCs/>
          <w:color w:val="000000"/>
        </w:rPr>
        <w:t>CIENTE</w:t>
      </w:r>
      <w:r w:rsidRPr="00B71B74">
        <w:rPr>
          <w:rFonts w:ascii="Arial" w:hAnsi="Arial" w:cs="Arial"/>
          <w:color w:val="000000"/>
        </w:rPr>
        <w:t xml:space="preserve"> dos riscos e resultados negativos que possam ocorrer. </w:t>
      </w:r>
    </w:p>
    <w:p w14:paraId="66306586" w14:textId="77777777" w:rsidR="00EE7847" w:rsidRPr="00B71B74" w:rsidRDefault="00EE7847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Foi igualmente esclarecido pelo profissional cirurgião(a) dentista</w:t>
      </w:r>
      <w:r w:rsidR="004F51DB" w:rsidRPr="00B71B74">
        <w:rPr>
          <w:rFonts w:ascii="Arial" w:hAnsi="Arial" w:cs="Arial"/>
          <w:color w:val="000000"/>
        </w:rPr>
        <w:t xml:space="preserve"> sobre os cuidados que devo observar, destacando:</w:t>
      </w:r>
    </w:p>
    <w:p w14:paraId="4919FC2C" w14:textId="632EC7B7" w:rsidR="004F51DB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>____________________________________________________________________________________________________</w:t>
      </w:r>
      <w:r w:rsidR="00EE7847" w:rsidRPr="00B71B74">
        <w:rPr>
          <w:rFonts w:ascii="Arial" w:hAnsi="Arial" w:cs="Arial"/>
          <w:color w:val="000000"/>
        </w:rPr>
        <w:t>__________</w:t>
      </w:r>
      <w:r w:rsidRPr="00B71B74">
        <w:rPr>
          <w:rFonts w:ascii="Arial" w:hAnsi="Arial" w:cs="Arial"/>
          <w:color w:val="000000"/>
        </w:rPr>
        <w:t>________________________________________________________</w:t>
      </w:r>
    </w:p>
    <w:p w14:paraId="329C2D6C" w14:textId="5E10380B" w:rsidR="004F51DB" w:rsidRPr="00B71B74" w:rsidRDefault="00EE7847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B71B74">
        <w:rPr>
          <w:rFonts w:ascii="Arial" w:hAnsi="Arial" w:cs="Arial"/>
          <w:color w:val="000000"/>
        </w:rPr>
        <w:t xml:space="preserve">Assim, </w:t>
      </w:r>
      <w:r w:rsidRPr="00B71B74">
        <w:rPr>
          <w:rFonts w:ascii="Arial" w:hAnsi="Arial" w:cs="Arial"/>
          <w:b/>
          <w:bCs/>
          <w:color w:val="000000"/>
        </w:rPr>
        <w:t>DECLARO</w:t>
      </w:r>
      <w:r w:rsidR="004F51DB" w:rsidRPr="00B71B74">
        <w:rPr>
          <w:rFonts w:ascii="Arial" w:hAnsi="Arial" w:cs="Arial"/>
          <w:color w:val="000000"/>
        </w:rPr>
        <w:t xml:space="preserve"> que li e entendi as informações prestadas pelo </w:t>
      </w:r>
      <w:r w:rsidRPr="00B71B74">
        <w:rPr>
          <w:rFonts w:ascii="Arial" w:hAnsi="Arial" w:cs="Arial"/>
          <w:color w:val="000000"/>
        </w:rPr>
        <w:t xml:space="preserve">profissional cirurgião(a) </w:t>
      </w:r>
      <w:r w:rsidR="004F51DB" w:rsidRPr="00B71B74">
        <w:rPr>
          <w:rFonts w:ascii="Arial" w:hAnsi="Arial" w:cs="Arial"/>
          <w:color w:val="000000"/>
        </w:rPr>
        <w:t xml:space="preserve">acima </w:t>
      </w:r>
      <w:r w:rsidRPr="00B71B74">
        <w:rPr>
          <w:rFonts w:ascii="Arial" w:hAnsi="Arial" w:cs="Arial"/>
          <w:color w:val="000000"/>
        </w:rPr>
        <w:t xml:space="preserve">identificado e </w:t>
      </w:r>
      <w:r w:rsidR="004F51DB" w:rsidRPr="00B71B74">
        <w:rPr>
          <w:rFonts w:ascii="Arial" w:hAnsi="Arial" w:cs="Arial"/>
          <w:color w:val="000000"/>
        </w:rPr>
        <w:t>não possuo qualquer dúvida com relação à realização do tratamento ortodôntico, seus riscos, intercorrências e consequências.</w:t>
      </w:r>
    </w:p>
    <w:p w14:paraId="773663F0" w14:textId="7CA4E46C" w:rsidR="004F51DB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</w:p>
    <w:p w14:paraId="7D6049BE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1B74">
        <w:rPr>
          <w:rFonts w:ascii="Arial" w:hAnsi="Arial" w:cs="Arial"/>
        </w:rPr>
        <w:t xml:space="preserve">____________________, </w:t>
      </w:r>
      <w:proofErr w:type="spellStart"/>
      <w:r w:rsidRPr="00B71B74">
        <w:rPr>
          <w:rFonts w:ascii="Arial" w:hAnsi="Arial" w:cs="Arial"/>
        </w:rPr>
        <w:t>xx</w:t>
      </w:r>
      <w:proofErr w:type="spellEnd"/>
      <w:r w:rsidRPr="00B71B74">
        <w:rPr>
          <w:rFonts w:ascii="Arial" w:hAnsi="Arial" w:cs="Arial"/>
        </w:rPr>
        <w:t xml:space="preserve"> de </w:t>
      </w:r>
      <w:proofErr w:type="spellStart"/>
      <w:r w:rsidRPr="00B71B74">
        <w:rPr>
          <w:rFonts w:ascii="Arial" w:hAnsi="Arial" w:cs="Arial"/>
        </w:rPr>
        <w:t>xxxxxxx</w:t>
      </w:r>
      <w:proofErr w:type="spellEnd"/>
      <w:r w:rsidRPr="00B71B74">
        <w:rPr>
          <w:rFonts w:ascii="Arial" w:hAnsi="Arial" w:cs="Arial"/>
        </w:rPr>
        <w:t xml:space="preserve"> de 20xx.</w:t>
      </w:r>
    </w:p>
    <w:p w14:paraId="71FA0C3C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20B450B6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408913C9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65C8CC4D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71B74">
        <w:rPr>
          <w:rFonts w:ascii="Arial" w:hAnsi="Arial" w:cs="Arial"/>
        </w:rPr>
        <w:t>_____________________________________________</w:t>
      </w:r>
    </w:p>
    <w:p w14:paraId="63528E59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71B74">
        <w:rPr>
          <w:rFonts w:ascii="Arial" w:hAnsi="Arial" w:cs="Arial"/>
        </w:rPr>
        <w:t>Assinatura do paciente ou responsável legal</w:t>
      </w:r>
    </w:p>
    <w:p w14:paraId="712BC724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3783B5FA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14:paraId="52E90213" w14:textId="77777777" w:rsidR="004F51DB" w:rsidRPr="00B71B74" w:rsidRDefault="004F51DB" w:rsidP="00B71B7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B71B74">
        <w:rPr>
          <w:rFonts w:ascii="Arial" w:hAnsi="Arial" w:cs="Arial"/>
        </w:rPr>
        <w:t>_________________________________________</w:t>
      </w:r>
    </w:p>
    <w:p w14:paraId="5CDBF559" w14:textId="6C717CFD" w:rsidR="004F51DB" w:rsidRPr="00B71B74" w:rsidRDefault="004F51DB" w:rsidP="00B71B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71B74">
        <w:rPr>
          <w:rFonts w:ascii="Arial" w:hAnsi="Arial" w:cs="Arial"/>
        </w:rPr>
        <w:t xml:space="preserve">                                                        </w:t>
      </w:r>
      <w:r w:rsidR="00EE7847" w:rsidRPr="00B71B74">
        <w:rPr>
          <w:rFonts w:ascii="Arial" w:hAnsi="Arial" w:cs="Arial"/>
        </w:rPr>
        <w:t xml:space="preserve">          </w:t>
      </w:r>
      <w:r w:rsidRPr="00B71B74">
        <w:rPr>
          <w:rFonts w:ascii="Arial" w:hAnsi="Arial" w:cs="Arial"/>
        </w:rPr>
        <w:t>Cirurgião(a) - Dentista</w:t>
      </w:r>
    </w:p>
    <w:p w14:paraId="5FD8618B" w14:textId="77777777" w:rsidR="00A27E1C" w:rsidRPr="00B71B74" w:rsidRDefault="00A27E1C" w:rsidP="00B71B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9128EFF" w14:textId="77777777" w:rsidR="00967B23" w:rsidRPr="00B71B74" w:rsidRDefault="00967B23" w:rsidP="00B71B74">
      <w:pPr>
        <w:spacing w:line="360" w:lineRule="auto"/>
        <w:rPr>
          <w:rFonts w:ascii="Arial" w:hAnsi="Arial" w:cs="Arial"/>
        </w:rPr>
      </w:pPr>
    </w:p>
    <w:sectPr w:rsidR="00967B23" w:rsidRPr="00B71B74" w:rsidSect="00EE7847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550F3"/>
    <w:multiLevelType w:val="multilevel"/>
    <w:tmpl w:val="5BE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36FA4"/>
    <w:multiLevelType w:val="multilevel"/>
    <w:tmpl w:val="5624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C7CFC"/>
    <w:multiLevelType w:val="multilevel"/>
    <w:tmpl w:val="3F4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30780"/>
    <w:multiLevelType w:val="multilevel"/>
    <w:tmpl w:val="D3E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F4E36"/>
    <w:multiLevelType w:val="multilevel"/>
    <w:tmpl w:val="507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23"/>
    <w:rsid w:val="004F51DB"/>
    <w:rsid w:val="00967B23"/>
    <w:rsid w:val="00A27E1C"/>
    <w:rsid w:val="00B71B74"/>
    <w:rsid w:val="00C92B1D"/>
    <w:rsid w:val="00CD1AF7"/>
    <w:rsid w:val="00D85551"/>
    <w:rsid w:val="00E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17EC"/>
  <w15:chartTrackingRefBased/>
  <w15:docId w15:val="{88C0B9A7-CB17-4A08-9647-37FFC95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1172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Regulatório -MRB</dc:creator>
  <cp:keywords/>
  <dc:description/>
  <cp:lastModifiedBy>Conta da Microsoft</cp:lastModifiedBy>
  <cp:revision>2</cp:revision>
  <dcterms:created xsi:type="dcterms:W3CDTF">2023-05-02T14:12:00Z</dcterms:created>
  <dcterms:modified xsi:type="dcterms:W3CDTF">2023-05-02T14:12:00Z</dcterms:modified>
</cp:coreProperties>
</file>